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7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037"/>
        <w:tblGridChange w:id="0">
          <w:tblGrid>
            <w:gridCol w:w="100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                                    Наименование суда:</w:t>
            </w:r>
          </w:p>
          <w:p w:rsidR="00000000" w:rsidDel="00000000" w:rsidP="00000000" w:rsidRDefault="00000000" w:rsidRPr="00000000" w14:paraId="00000003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__________________________________</w:t>
            </w:r>
          </w:p>
          <w:p w:rsidR="00000000" w:rsidDel="00000000" w:rsidP="00000000" w:rsidRDefault="00000000" w:rsidRPr="00000000" w14:paraId="00000005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Адрес: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___________________________</w:t>
            </w:r>
          </w:p>
        </w:tc>
      </w:tr>
    </w:tbl>
    <w:p w:rsidR="00000000" w:rsidDel="00000000" w:rsidP="00000000" w:rsidRDefault="00000000" w:rsidRPr="00000000" w14:paraId="00000007">
      <w:pPr>
        <w:tabs>
          <w:tab w:val="left" w:pos="8070"/>
          <w:tab w:val="right" w:pos="9355"/>
        </w:tabs>
        <w:spacing w:after="0" w:line="240" w:lineRule="auto"/>
        <w:rPr>
          <w:rFonts w:ascii="Times New Roman" w:cs="Times New Roman" w:eastAsia="Times New Roman" w:hAnsi="Times New Roman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8070"/>
          <w:tab w:val="right" w:pos="9355"/>
        </w:tabs>
        <w:spacing w:after="0" w:line="240" w:lineRule="auto"/>
        <w:rPr>
          <w:rFonts w:ascii="Times New Roman" w:cs="Times New Roman" w:eastAsia="Times New Roman" w:hAnsi="Times New Roman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81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38"/>
        <w:gridCol w:w="222"/>
        <w:gridCol w:w="5121"/>
        <w:tblGridChange w:id="0">
          <w:tblGrid>
            <w:gridCol w:w="4838"/>
            <w:gridCol w:w="222"/>
            <w:gridCol w:w="5121"/>
          </w:tblGrid>
        </w:tblGridChange>
      </w:tblGrid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tabs>
                <w:tab w:val="left" w:pos="8070"/>
                <w:tab w:val="right" w:pos="935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________________________</w:t>
            </w:r>
          </w:p>
          <w:p w:rsidR="00000000" w:rsidDel="00000000" w:rsidP="00000000" w:rsidRDefault="00000000" w:rsidRPr="00000000" w14:paraId="0000000A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                              (Ф.И.О.)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tabs>
                <w:tab w:val="left" w:pos="8070"/>
                <w:tab w:val="right" w:pos="935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ОТВЕТЧИК: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0E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                                          (наименование организации)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tabs>
                <w:tab w:val="left" w:pos="8070"/>
                <w:tab w:val="right" w:pos="9355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ИИН: </w:t>
            </w:r>
          </w:p>
        </w:tc>
        <w:tc>
          <w:tcPr/>
          <w:p w:rsidR="00000000" w:rsidDel="00000000" w:rsidP="00000000" w:rsidRDefault="00000000" w:rsidRPr="00000000" w14:paraId="00000010">
            <w:pPr>
              <w:tabs>
                <w:tab w:val="left" w:pos="8070"/>
                <w:tab w:val="right" w:pos="9355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pos="8070"/>
                <w:tab w:val="right" w:pos="9355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ИИН: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tabs>
                <w:tab w:val="left" w:pos="8070"/>
                <w:tab w:val="right" w:pos="935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Адрес: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___________________________</w:t>
            </w:r>
          </w:p>
        </w:tc>
        <w:tc>
          <w:tcPr/>
          <w:p w:rsidR="00000000" w:rsidDel="00000000" w:rsidP="00000000" w:rsidRDefault="00000000" w:rsidRPr="00000000" w14:paraId="00000013">
            <w:pPr>
              <w:tabs>
                <w:tab w:val="left" w:pos="8070"/>
                <w:tab w:val="right" w:pos="935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pos="8070"/>
                <w:tab w:val="right" w:pos="935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Адрес: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____________________________</w:t>
            </w:r>
          </w:p>
          <w:p w:rsidR="00000000" w:rsidDel="00000000" w:rsidP="00000000" w:rsidRDefault="00000000" w:rsidRPr="00000000" w14:paraId="00000015">
            <w:pPr>
              <w:tabs>
                <w:tab w:val="left" w:pos="8070"/>
                <w:tab w:val="right" w:pos="935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tabs>
                <w:tab w:val="left" w:pos="8070"/>
                <w:tab w:val="right" w:pos="9355"/>
              </w:tabs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pos="8070"/>
                <w:tab w:val="right" w:pos="9355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left" w:pos="8070"/>
                <w:tab w:val="right" w:pos="935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tabs>
                <w:tab w:val="left" w:pos="8070"/>
                <w:tab w:val="right" w:pos="9355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Мобильный тел: </w:t>
            </w:r>
          </w:p>
          <w:p w:rsidR="00000000" w:rsidDel="00000000" w:rsidP="00000000" w:rsidRDefault="00000000" w:rsidRPr="00000000" w14:paraId="0000001A">
            <w:pPr>
              <w:tabs>
                <w:tab w:val="left" w:pos="8070"/>
                <w:tab w:val="right" w:pos="9355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pos="8070"/>
                <w:tab w:val="right" w:pos="9355"/>
              </w:tabs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Представитель: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1C">
            <w:pPr>
              <w:tabs>
                <w:tab w:val="left" w:pos="8070"/>
                <w:tab w:val="right" w:pos="9355"/>
              </w:tabs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                                                                           (Ф.И.О.)</w:t>
            </w:r>
          </w:p>
          <w:p w:rsidR="00000000" w:rsidDel="00000000" w:rsidP="00000000" w:rsidRDefault="00000000" w:rsidRPr="00000000" w14:paraId="0000001D">
            <w:pPr>
              <w:tabs>
                <w:tab w:val="left" w:pos="8070"/>
                <w:tab w:val="right" w:pos="9355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pos="8070"/>
                <w:tab w:val="right" w:pos="9355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pos="8070"/>
                <w:tab w:val="right" w:pos="9355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Мобильный тел: </w:t>
            </w:r>
          </w:p>
          <w:p w:rsidR="00000000" w:rsidDel="00000000" w:rsidP="00000000" w:rsidRDefault="00000000" w:rsidRPr="00000000" w14:paraId="00000022">
            <w:pPr>
              <w:tabs>
                <w:tab w:val="left" w:pos="8070"/>
                <w:tab w:val="right" w:pos="9355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tabs>
                <w:tab w:val="left" w:pos="8070"/>
                <w:tab w:val="right" w:pos="9355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ИИН: </w:t>
            </w:r>
          </w:p>
          <w:p w:rsidR="00000000" w:rsidDel="00000000" w:rsidP="00000000" w:rsidRDefault="00000000" w:rsidRPr="00000000" w14:paraId="00000024">
            <w:pPr>
              <w:tabs>
                <w:tab w:val="left" w:pos="8070"/>
                <w:tab w:val="right" w:pos="9355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Адрес:___________________________</w:t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pos="8070"/>
                <w:tab w:val="right" w:pos="9355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left" w:pos="8070"/>
                <w:tab w:val="right" w:pos="9355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tabs>
                <w:tab w:val="left" w:pos="8070"/>
                <w:tab w:val="right" w:pos="935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left" w:pos="8070"/>
                <w:tab w:val="right" w:pos="9355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pos="8070"/>
                <w:tab w:val="right" w:pos="935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tabs>
                <w:tab w:val="left" w:pos="8070"/>
                <w:tab w:val="right" w:pos="9355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Мобильный тел: </w:t>
            </w:r>
          </w:p>
          <w:p w:rsidR="00000000" w:rsidDel="00000000" w:rsidP="00000000" w:rsidRDefault="00000000" w:rsidRPr="00000000" w14:paraId="0000002B">
            <w:pPr>
              <w:tabs>
                <w:tab w:val="left" w:pos="8070"/>
                <w:tab w:val="right" w:pos="9355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pos="8070"/>
                <w:tab w:val="right" w:pos="9355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pos="8070"/>
                <w:tab w:val="right" w:pos="9355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pos="8070"/>
                <w:tab w:val="right" w:pos="9355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Государственная пошлина: </w:t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tabs>
                <w:tab w:val="left" w:pos="8070"/>
                <w:tab w:val="right" w:pos="9355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tabs>
          <w:tab w:val="left" w:pos="8070"/>
          <w:tab w:val="right" w:pos="9355"/>
        </w:tabs>
        <w:spacing w:after="0" w:line="240" w:lineRule="auto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ИСК</w:t>
      </w:r>
    </w:p>
    <w:p w:rsidR="00000000" w:rsidDel="00000000" w:rsidP="00000000" w:rsidRDefault="00000000" w:rsidRPr="00000000" w14:paraId="00000037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об устранении нарушений, не связанных с лишением владения </w:t>
      </w:r>
    </w:p>
    <w:p w:rsidR="00000000" w:rsidDel="00000000" w:rsidP="00000000" w:rsidRDefault="00000000" w:rsidRPr="00000000" w14:paraId="00000038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I. Кратко, ясно и понятно изложить факты, предшествующие спору:</w:t>
      </w:r>
    </w:p>
    <w:p w:rsidR="00000000" w:rsidDel="00000000" w:rsidP="00000000" w:rsidRDefault="00000000" w:rsidRPr="00000000" w14:paraId="0000003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Мне принадлежит имущество___________________________________</w:t>
      </w:r>
    </w:p>
    <w:p w:rsidR="00000000" w:rsidDel="00000000" w:rsidP="00000000" w:rsidRDefault="00000000" w:rsidRPr="00000000" w14:paraId="0000003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                                                                    (дом, квартира, дача и т.д.)</w:t>
      </w:r>
    </w:p>
    <w:p w:rsidR="00000000" w:rsidDel="00000000" w:rsidP="00000000" w:rsidRDefault="00000000" w:rsidRPr="00000000" w14:paraId="0000003C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расположенное по адресу:_______________________________________</w:t>
      </w:r>
    </w:p>
    <w:p w:rsidR="00000000" w:rsidDel="00000000" w:rsidP="00000000" w:rsidRDefault="00000000" w:rsidRPr="00000000" w14:paraId="0000003D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Ответчик совершил следующие действия ___________________________</w:t>
      </w:r>
    </w:p>
    <w:p w:rsidR="00000000" w:rsidDel="00000000" w:rsidP="00000000" w:rsidRDefault="00000000" w:rsidRPr="00000000" w14:paraId="0000003E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 и лишил меня возможности пользования имуществом.</w:t>
      </w:r>
    </w:p>
    <w:p w:rsidR="00000000" w:rsidDel="00000000" w:rsidP="00000000" w:rsidRDefault="00000000" w:rsidRPr="00000000" w14:paraId="0000003F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Факт нарушения права пользования подтверждается __________________</w:t>
      </w:r>
    </w:p>
    <w:p w:rsidR="00000000" w:rsidDel="00000000" w:rsidP="00000000" w:rsidRDefault="00000000" w:rsidRPr="00000000" w14:paraId="00000040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 </w:t>
      </w:r>
    </w:p>
    <w:p w:rsidR="00000000" w:rsidDel="00000000" w:rsidP="00000000" w:rsidRDefault="00000000" w:rsidRPr="00000000" w14:paraId="00000041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(привести доказательства: например, показания свидетелей и т.д.)</w:t>
      </w:r>
    </w:p>
    <w:p w:rsidR="00000000" w:rsidDel="00000000" w:rsidP="00000000" w:rsidRDefault="00000000" w:rsidRPr="00000000" w14:paraId="00000042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результате действий ответчика мне причинены убытки в размере ____ тенге.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II. Что явилось основанием для обращения в суд: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Отказ ответчика добровольно устранить нарушение права пользования   имуществом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III. Ссылка на нормы права </w:t>
      </w:r>
    </w:p>
    <w:p w:rsidR="00000000" w:rsidDel="00000000" w:rsidP="00000000" w:rsidRDefault="00000000" w:rsidRPr="00000000" w14:paraId="0000004A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Статья 264 Гражданского кодекса Республики Казахстан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собственник вправе требовать устранения всяких нарушений его права, хотя бы эти нарушения и не были соединены с лишением владения.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основании изложенного, в соответствии со статьями 48, 148, 149, 169 Гражданского процессуального кодекса Республики Казахстан, </w:t>
      </w:r>
    </w:p>
    <w:p w:rsidR="00000000" w:rsidDel="00000000" w:rsidP="00000000" w:rsidRDefault="00000000" w:rsidRPr="00000000" w14:paraId="0000004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ПРОШУ:</w:t>
      </w:r>
    </w:p>
    <w:p w:rsidR="00000000" w:rsidDel="00000000" w:rsidP="00000000" w:rsidRDefault="00000000" w:rsidRPr="00000000" w14:paraId="0000004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V. Ваши требования: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1.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Возложить обязанность на ответчика устранить нарушения и взыскать             убытки  в сумме ___________ тенге.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Перечень прилагаемых документов: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Копия удостоверения личности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Доказательства, подтверждающие право истца на спорное имущество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(например, договор купли-продажи, справка о регистрации прав на имущество и.т.д.)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Доказательства нарушения права пользования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(например, акты)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Копия иска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Копия об уплате государственной пошлины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Подпись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Дата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Ф.И.О.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76200</wp:posOffset>
                </wp:positionV>
                <wp:extent cx="6071235" cy="2857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6733" y="3772063"/>
                          <a:ext cx="6058535" cy="15875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C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76200</wp:posOffset>
                </wp:positionV>
                <wp:extent cx="6071235" cy="28575"/>
                <wp:effectExtent b="0" l="0" r="0" t="0"/>
                <wp:wrapNone/>
                <wp:docPr id="2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123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Информация для ответчика!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Пожалуйста, внимательно ознакомьтесь!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1.Получив иск, Вы вправе предоставить суду отзыв не позднее 10 рабочих дней со дня получения иска с приложением документов, которые опровергают доводы иска;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2.Отзыв направить в суд по вышеуказанному адресу;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3.Непредоставление отзыва не препятствует рассмотрению дела по имеющимся доказательствам.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(статья 166 Гражданского процессуального кодекса)</w:t>
      </w:r>
    </w:p>
    <w:sectPr>
      <w:headerReference r:id="rId8" w:type="default"/>
      <w:pgSz w:h="16838" w:w="11906" w:orient="portrait"/>
      <w:pgMar w:bottom="1418" w:top="1418" w:left="1418" w:right="851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C8468C"/>
  </w:style>
  <w:style w:type="paragraph" w:styleId="3">
    <w:name w:val="heading 3"/>
    <w:basedOn w:val="a"/>
    <w:link w:val="30"/>
    <w:uiPriority w:val="9"/>
    <w:qFormat w:val="1"/>
    <w:rsid w:val="00780C5D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unhideWhenUsed w:val="1"/>
    <w:rsid w:val="00C8468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 w:val="1"/>
    <w:rsid w:val="00C8468C"/>
    <w:pPr>
      <w:ind w:left="720"/>
      <w:contextualSpacing w:val="1"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6">
    <w:name w:val="No Spacing"/>
    <w:uiPriority w:val="1"/>
    <w:qFormat w:val="1"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 w:val="1"/>
    <w:unhideWhenUsed w:val="1"/>
    <w:rsid w:val="006C6E4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8" w:customStyle="1">
    <w:name w:val="Текст выноски Знак"/>
    <w:basedOn w:val="a0"/>
    <w:link w:val="a7"/>
    <w:uiPriority w:val="99"/>
    <w:semiHidden w:val="1"/>
    <w:rsid w:val="006C6E4B"/>
    <w:rPr>
      <w:rFonts w:ascii="Tahoma" w:cs="Tahoma" w:hAnsi="Tahoma"/>
      <w:sz w:val="16"/>
      <w:szCs w:val="16"/>
    </w:rPr>
  </w:style>
  <w:style w:type="character" w:styleId="a9">
    <w:name w:val="Hyperlink"/>
    <w:basedOn w:val="a0"/>
    <w:uiPriority w:val="99"/>
    <w:semiHidden w:val="1"/>
    <w:unhideWhenUsed w:val="1"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 w:val="1"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1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 w:val="1"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styleId="ad" w:customStyle="1">
    <w:name w:val="Нижний колонтитул Знак"/>
    <w:basedOn w:val="a0"/>
    <w:link w:val="ac"/>
    <w:uiPriority w:val="99"/>
    <w:rsid w:val="00E56E34"/>
  </w:style>
  <w:style w:type="character" w:styleId="30" w:customStyle="1">
    <w:name w:val="Заголовок 3 Знак"/>
    <w:basedOn w:val="a0"/>
    <w:link w:val="3"/>
    <w:uiPriority w:val="9"/>
    <w:rsid w:val="00780C5D"/>
    <w:rPr>
      <w:rFonts w:ascii="Times New Roman" w:cs="Times New Roman" w:eastAsia="Times New Roman" w:hAnsi="Times New Roman"/>
      <w:b w:val="1"/>
      <w:bCs w:val="1"/>
      <w:sz w:val="27"/>
      <w:szCs w:val="27"/>
      <w:lang w:eastAsia="ru-RU"/>
    </w:rPr>
  </w:style>
  <w:style w:type="paragraph" w:styleId="docdata" w:customStyle="1">
    <w:name w:val="docdata"/>
    <w:aliases w:val="docy,v5,3077,baiaagaaboqcaaadgggaaauocaaaaaaaaaaaaaaaaaaaaaaaaaaaaaaaaaaaaaaaaaaaaaaaaaaaaaaaaaaaaaaaaaaaaaaaaaaaaaaaaaaaaaaaaaaaaaaaaaaaaaaaaaaaaaaaaaaaaaaaaaaaaaaaaaaaaaaaaaaaaaaaaaaaaaaaaaaaaaaaaaaaaaaaaaaaaaaaaaaaaaaaaaaaaaaaaaaaaaaaaaaaaaaa"/>
    <w:basedOn w:val="a"/>
    <w:rsid w:val="00AD115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MFMO8gGT4jv8o/BaFTp9rXeuEg==">AMUW2mUcezxcam5HD4jEJ7z5LaShQMBHUvypb/KLY0+7I5mf+98DE7b1HrMiyoeSc+4zlkzcSK6aETWlyg3yDVkjAzHe9x5m0ErxJu4xkLVGDsNkfDwYmIMjjmNYWr25bKRMH+a5Vxol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2019-08-06T03:42:00Z</dcterms:created>
  <dc:creator>ЗАЛЯЕВА НЕЛЯ РАВИЛЬЕВНА</dc:creator>
</cp:coreProperties>
</file>